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9F" w:rsidRDefault="009A08F4" w:rsidP="007A2D9F">
      <w:r>
        <w:rPr>
          <w:noProof/>
          <w:lang w:eastAsia="cs-CZ"/>
        </w:rPr>
        <w:pict>
          <v:rect id="Obdélník 3" o:spid="_x0000_s1026" style="position:absolute;margin-left:9.65pt;margin-top:-29.05pt;width:431pt;height:39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" filled="f" stroked="f">
            <v:textbox>
              <w:txbxContent>
                <w:p w:rsidR="007A2D9F" w:rsidRDefault="007A2D9F" w:rsidP="007A2D9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32"/>
                      <w:szCs w:val="32"/>
                    </w:rPr>
                    <w:t>Základní škola Sedmikráska, o.p.s.</w:t>
                  </w:r>
                </w:p>
                <w:p w:rsidR="007A2D9F" w:rsidRDefault="007A2D9F" w:rsidP="007A2D9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Bezručova 293, 756 61 Rožnov pod Radhoštěm</w:t>
                  </w:r>
                </w:p>
              </w:txbxContent>
            </v:textbox>
          </v:rect>
        </w:pict>
      </w:r>
    </w:p>
    <w:p w:rsidR="007A2D9F" w:rsidRDefault="009A08F4" w:rsidP="007A2D9F">
      <w:r>
        <w:rPr>
          <w:noProof/>
          <w:lang w:eastAsia="cs-CZ"/>
        </w:rPr>
        <w:pict>
          <v:rect id="Obdélník 4" o:spid="_x0000_s1027" style="position:absolute;margin-left:68.65pt;margin-top:21.9pt;width:338.95pt;height:63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" filled="f" stroked="f">
            <v:textbox>
              <w:txbxContent>
                <w:p w:rsidR="007A2D9F" w:rsidRDefault="007A2D9F" w:rsidP="007A2D9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  <w:t>ŘECKÁ MYTOLOGIE</w:t>
                  </w:r>
                </w:p>
              </w:txbxContent>
            </v:textbox>
          </v:rect>
        </w:pict>
      </w:r>
    </w:p>
    <w:p w:rsidR="007A2D9F" w:rsidRDefault="007A2D9F" w:rsidP="007A2D9F"/>
    <w:p w:rsidR="007A2D9F" w:rsidRDefault="007A2D9F" w:rsidP="007A2D9F"/>
    <w:p w:rsidR="007A2D9F" w:rsidRDefault="007A2D9F" w:rsidP="007A2D9F"/>
    <w:p w:rsidR="007A2D9F" w:rsidRDefault="009A08F4" w:rsidP="007A2D9F">
      <w:r>
        <w:rPr>
          <w:noProof/>
          <w:lang w:eastAsia="cs-CZ"/>
        </w:rPr>
        <w:pict>
          <v:rect id="Obdélník 5" o:spid="_x0000_s1028" style="position:absolute;margin-left:68.65pt;margin-top:22.9pt;width:329pt;height:6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" strokecolor="#c0504d" strokeweight="2pt">
            <v:textbox>
              <w:txbxContent>
                <w:p w:rsidR="007A2D9F" w:rsidRPr="007B40B1" w:rsidRDefault="007A2D9F" w:rsidP="007A2D9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7B40B1">
                    <w:rPr>
                      <w:rFonts w:ascii="Trebuchet MS" w:hAnsi="Trebuchet MS" w:cs="Arial"/>
                      <w:kern w:val="24"/>
                    </w:rPr>
                    <w:t>Autor:  Mgr. Jana Valchářová</w:t>
                  </w:r>
                </w:p>
                <w:p w:rsidR="007A2D9F" w:rsidRPr="007B40B1" w:rsidRDefault="007A2D9F" w:rsidP="007A2D9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7B40B1">
                    <w:rPr>
                      <w:rFonts w:ascii="Trebuchet MS" w:hAnsi="Trebuchet MS" w:cs="Arial"/>
                      <w:kern w:val="24"/>
                    </w:rPr>
                    <w:t>Vytvořeno: květen 2013</w:t>
                  </w:r>
                </w:p>
                <w:p w:rsidR="007A2D9F" w:rsidRPr="000616F5" w:rsidRDefault="007A2D9F" w:rsidP="007A2D9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Trebuchet MS" w:hAnsi="Trebuchet MS" w:cs="Arial"/>
                      <w:kern w:val="24"/>
                    </w:rPr>
                  </w:pPr>
                  <w:r w:rsidRPr="007B40B1">
                    <w:rPr>
                      <w:rFonts w:ascii="Trebuchet MS" w:hAnsi="Trebuchet MS" w:cs="Arial"/>
                      <w:kern w:val="24"/>
                    </w:rPr>
                    <w:t>Název:  VY_32_INOVACE_DE_07 Starověk</w:t>
                  </w:r>
                  <w:r>
                    <w:rPr>
                      <w:rFonts w:ascii="Trebuchet MS" w:hAnsi="Trebuchet MS" w:cs="Arial"/>
                      <w:kern w:val="24"/>
                    </w:rPr>
                    <w:t>_12</w:t>
                  </w:r>
                </w:p>
                <w:p w:rsidR="007A2D9F" w:rsidRPr="007A2D9F" w:rsidRDefault="007A2D9F" w:rsidP="007A2D9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 w:rsidRPr="007A2D9F">
                    <w:rPr>
                      <w:rFonts w:ascii="Trebuchet MS" w:hAnsi="Trebuchet MS" w:cs="Arial"/>
                      <w:b/>
                      <w:kern w:val="24"/>
                    </w:rPr>
                    <w:t xml:space="preserve">6. ročník </w:t>
                  </w:r>
                </w:p>
              </w:txbxContent>
            </v:textbox>
          </v:rect>
        </w:pict>
      </w:r>
    </w:p>
    <w:p w:rsidR="007A2D9F" w:rsidRDefault="007A2D9F" w:rsidP="007A2D9F"/>
    <w:p w:rsidR="007A2D9F" w:rsidRDefault="007A2D9F" w:rsidP="007A2D9F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25"/>
      </w:tblGrid>
      <w:tr w:rsidR="007A2D9F" w:rsidTr="00DE00DF">
        <w:trPr>
          <w:trHeight w:val="467"/>
        </w:trPr>
        <w:tc>
          <w:tcPr>
            <w:tcW w:w="8925" w:type="dxa"/>
            <w:shd w:val="clear" w:color="auto" w:fill="FABF8F"/>
            <w:vAlign w:val="center"/>
          </w:tcPr>
          <w:p w:rsidR="007A2D9F" w:rsidRPr="007A2D9F" w:rsidRDefault="007A2D9F" w:rsidP="00DE00DF">
            <w:pPr>
              <w:rPr>
                <w:sz w:val="24"/>
                <w:szCs w:val="24"/>
              </w:rPr>
            </w:pPr>
            <w:r w:rsidRPr="007A2D9F">
              <w:rPr>
                <w:sz w:val="24"/>
                <w:szCs w:val="24"/>
              </w:rPr>
              <w:t>Vzdělávací oblast, tematický okruh, téma vzdělávacího materiálu:</w:t>
            </w:r>
          </w:p>
        </w:tc>
      </w:tr>
      <w:tr w:rsidR="007A2D9F" w:rsidTr="00DE00DF">
        <w:trPr>
          <w:trHeight w:val="1014"/>
        </w:trPr>
        <w:tc>
          <w:tcPr>
            <w:tcW w:w="8925" w:type="dxa"/>
          </w:tcPr>
          <w:p w:rsidR="007A2D9F" w:rsidRPr="007A2D9F" w:rsidRDefault="007A2D9F" w:rsidP="00DE00DF">
            <w:pPr>
              <w:rPr>
                <w:sz w:val="24"/>
                <w:szCs w:val="24"/>
              </w:rPr>
            </w:pPr>
            <w:r w:rsidRPr="007A2D9F">
              <w:rPr>
                <w:sz w:val="24"/>
                <w:szCs w:val="24"/>
              </w:rPr>
              <w:t>Člověk a společnost, dějepis, dějiny starověku, Řecko</w:t>
            </w:r>
          </w:p>
        </w:tc>
      </w:tr>
      <w:tr w:rsidR="007A2D9F" w:rsidTr="00DE00DF">
        <w:trPr>
          <w:trHeight w:val="534"/>
        </w:trPr>
        <w:tc>
          <w:tcPr>
            <w:tcW w:w="8925" w:type="dxa"/>
            <w:shd w:val="clear" w:color="auto" w:fill="FABF8F"/>
          </w:tcPr>
          <w:p w:rsidR="007A2D9F" w:rsidRPr="007A2D9F" w:rsidRDefault="007A2D9F" w:rsidP="00DE00DF">
            <w:pPr>
              <w:rPr>
                <w:sz w:val="24"/>
                <w:szCs w:val="24"/>
              </w:rPr>
            </w:pPr>
            <w:r w:rsidRPr="007A2D9F">
              <w:rPr>
                <w:sz w:val="24"/>
                <w:szCs w:val="24"/>
              </w:rPr>
              <w:t>Metodický list, anotace:</w:t>
            </w:r>
          </w:p>
        </w:tc>
      </w:tr>
      <w:tr w:rsidR="007A2D9F" w:rsidTr="00DE00DF">
        <w:trPr>
          <w:trHeight w:val="3874"/>
        </w:trPr>
        <w:tc>
          <w:tcPr>
            <w:tcW w:w="8925" w:type="dxa"/>
          </w:tcPr>
          <w:p w:rsidR="007A2D9F" w:rsidRPr="007A2D9F" w:rsidRDefault="007A2D9F" w:rsidP="007A5EBB">
            <w:pPr>
              <w:rPr>
                <w:sz w:val="24"/>
                <w:szCs w:val="24"/>
              </w:rPr>
            </w:pPr>
            <w:r w:rsidRPr="007A2D9F">
              <w:rPr>
                <w:sz w:val="24"/>
                <w:szCs w:val="24"/>
              </w:rPr>
              <w:t>Pracovní list</w:t>
            </w:r>
            <w:r w:rsidR="00ED0248">
              <w:rPr>
                <w:sz w:val="24"/>
                <w:szCs w:val="24"/>
              </w:rPr>
              <w:t xml:space="preserve"> různými</w:t>
            </w:r>
            <w:r w:rsidR="007A5EBB">
              <w:rPr>
                <w:sz w:val="24"/>
                <w:szCs w:val="24"/>
              </w:rPr>
              <w:t xml:space="preserve"> úkoly (rozřazování pojmů, práce s textem, hádanky…)</w:t>
            </w:r>
            <w:r w:rsidR="00ED0248">
              <w:rPr>
                <w:sz w:val="24"/>
                <w:szCs w:val="24"/>
              </w:rPr>
              <w:t xml:space="preserve"> opakuje znalosti řecké mytologie získané z řeckých bájí a pověstí</w:t>
            </w:r>
            <w:r w:rsidR="007A5EBB">
              <w:rPr>
                <w:sz w:val="24"/>
                <w:szCs w:val="24"/>
              </w:rPr>
              <w:t xml:space="preserve"> na prvním stupni nebo v hodinách českého jazyka. </w:t>
            </w:r>
          </w:p>
        </w:tc>
      </w:tr>
    </w:tbl>
    <w:p w:rsidR="007A2D9F" w:rsidRDefault="009A08F4" w:rsidP="007A2D9F">
      <w:r>
        <w:rPr>
          <w:noProof/>
          <w:lang w:eastAsia="cs-CZ"/>
        </w:rPr>
        <w:pict>
          <v:rect id="Obdélník 6" o:spid="_x0000_s1029" style="position:absolute;margin-left:37.65pt;margin-top:37.3pt;width:5in;height:37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" filled="f" stroked="f">
            <v:textbox>
              <w:txbxContent>
                <w:p w:rsidR="007A2D9F" w:rsidRDefault="007A2D9F" w:rsidP="007A2D9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28"/>
                      <w:szCs w:val="28"/>
                    </w:rPr>
                    <w:t>Projekt Sedmikráska</w:t>
                  </w:r>
                </w:p>
                <w:p w:rsidR="007A2D9F" w:rsidRDefault="007A2D9F" w:rsidP="007A2D9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CZ.1.07/1.4.00/21.3812</w:t>
                  </w:r>
                </w:p>
              </w:txbxContent>
            </v:textbox>
          </v:rect>
        </w:pict>
      </w:r>
    </w:p>
    <w:p w:rsidR="007A2D9F" w:rsidRDefault="007A2D9F" w:rsidP="007A2D9F"/>
    <w:p w:rsidR="007A2D9F" w:rsidRDefault="007A2D9F" w:rsidP="007A2D9F">
      <w:pPr>
        <w:tabs>
          <w:tab w:val="left" w:pos="6420"/>
        </w:tabs>
      </w:pPr>
      <w:r>
        <w:tab/>
      </w:r>
    </w:p>
    <w:p w:rsidR="007A2D9F" w:rsidRDefault="007A2D9F" w:rsidP="007A2D9F">
      <w:pPr>
        <w:tabs>
          <w:tab w:val="left" w:pos="6420"/>
        </w:tabs>
        <w:sectPr w:rsidR="007A2D9F" w:rsidSect="000C13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2841" w:rsidRPr="002D3A5B" w:rsidRDefault="00772841" w:rsidP="007A2D9F">
      <w:pPr>
        <w:pStyle w:val="Zkladntext"/>
        <w:numPr>
          <w:ilvl w:val="0"/>
          <w:numId w:val="4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2D3A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Na základě znalostí řeckých bájí a pověstí vepište do tabulky pojmy a jména z nabídky, které náleží k slavným eposům (některé pojmy mohou být použity dvakrát):</w:t>
      </w:r>
    </w:p>
    <w:p w:rsidR="00772841" w:rsidRPr="00F171B4" w:rsidRDefault="00772841" w:rsidP="00772841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171B4">
        <w:rPr>
          <w:rFonts w:ascii="Times New Roman" w:eastAsia="Calibri" w:hAnsi="Times New Roman" w:cs="Times New Roman"/>
          <w:bCs/>
          <w:sz w:val="24"/>
          <w:szCs w:val="24"/>
        </w:rPr>
        <w:t>Penelopé, Ilion, Paris, kyklop Polyfémos, Helena, Menelaos, 10 let, Achilles, kouzelnice Kirké, trojský kůň, Ithaka,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Homér,</w:t>
      </w:r>
      <w:r w:rsidRPr="00F171B4">
        <w:rPr>
          <w:rFonts w:ascii="Times New Roman" w:eastAsia="Calibri" w:hAnsi="Times New Roman" w:cs="Times New Roman"/>
          <w:bCs/>
          <w:sz w:val="24"/>
          <w:szCs w:val="24"/>
        </w:rPr>
        <w:t xml:space="preserve"> Hektor, nymfa Kalypsó, Sirény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772841" w:rsidRPr="00F171B4" w:rsidTr="00CD331D">
        <w:tc>
          <w:tcPr>
            <w:tcW w:w="4606" w:type="dxa"/>
          </w:tcPr>
          <w:p w:rsidR="00772841" w:rsidRPr="00F171B4" w:rsidRDefault="00772841" w:rsidP="00CD331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71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ILIAS</w:t>
            </w:r>
          </w:p>
        </w:tc>
        <w:tc>
          <w:tcPr>
            <w:tcW w:w="4606" w:type="dxa"/>
          </w:tcPr>
          <w:p w:rsidR="00772841" w:rsidRPr="00F171B4" w:rsidRDefault="00772841" w:rsidP="00CD331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71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ODYSSEA</w:t>
            </w:r>
          </w:p>
        </w:tc>
      </w:tr>
      <w:tr w:rsidR="00772841" w:rsidRPr="00F171B4" w:rsidTr="00CD331D">
        <w:trPr>
          <w:trHeight w:val="1971"/>
        </w:trPr>
        <w:tc>
          <w:tcPr>
            <w:tcW w:w="4606" w:type="dxa"/>
          </w:tcPr>
          <w:p w:rsidR="00772841" w:rsidRPr="00F171B4" w:rsidRDefault="00772841" w:rsidP="00CD331D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772841" w:rsidRPr="00F171B4" w:rsidRDefault="00772841" w:rsidP="00CD331D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772841" w:rsidRDefault="00772841" w:rsidP="00772841">
      <w:pPr>
        <w:pStyle w:val="Zkladntext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2841" w:rsidRPr="002E4563" w:rsidRDefault="00772841" w:rsidP="007A2D9F">
      <w:pPr>
        <w:pStyle w:val="Zkladntext"/>
        <w:numPr>
          <w:ilvl w:val="0"/>
          <w:numId w:val="4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2E4563">
        <w:rPr>
          <w:rFonts w:ascii="Times New Roman" w:eastAsia="Calibri" w:hAnsi="Times New Roman" w:cs="Times New Roman"/>
          <w:b/>
          <w:sz w:val="24"/>
          <w:szCs w:val="24"/>
        </w:rPr>
        <w:t xml:space="preserve">Jaká sousloví dochovaná z Homérových eposů jsou nakreslena na obrázku? </w:t>
      </w:r>
      <w:r>
        <w:rPr>
          <w:rFonts w:ascii="Times New Roman" w:eastAsia="Calibri" w:hAnsi="Times New Roman" w:cs="Times New Roman"/>
          <w:b/>
          <w:sz w:val="24"/>
          <w:szCs w:val="24"/>
        </w:rPr>
        <w:t>Vysvětli po obrázky</w:t>
      </w:r>
      <w:r w:rsidRPr="002E4563">
        <w:rPr>
          <w:rFonts w:ascii="Times New Roman" w:eastAsia="Calibri" w:hAnsi="Times New Roman" w:cs="Times New Roman"/>
          <w:b/>
          <w:sz w:val="24"/>
          <w:szCs w:val="24"/>
        </w:rPr>
        <w:t>, co tato sousloví dnes vyjadřují:</w:t>
      </w:r>
    </w:p>
    <w:p w:rsidR="00772841" w:rsidRDefault="00772841" w:rsidP="00772841">
      <w:pPr>
        <w:pStyle w:val="Odstavecseseznamem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  <w:sectPr w:rsidR="00772841" w:rsidSect="00772841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2841" w:rsidRPr="005F5228" w:rsidRDefault="00772841" w:rsidP="00772841">
      <w:pPr>
        <w:pStyle w:val="Odstavecseseznamem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3122544" cy="1857375"/>
            <wp:effectExtent l="19050" t="0" r="1656" b="0"/>
            <wp:docPr id="13" name="obrázek 1" descr="Soubor:Detail of Achilles thnisk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bor:Detail of Achilles thniskon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2057" t="24529" r="5674" b="10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818" cy="185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841" w:rsidRDefault="00772841" w:rsidP="00772841">
      <w:pPr>
        <w:pStyle w:val="Odstavecseseznamem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314575" cy="3000375"/>
            <wp:effectExtent l="19050" t="0" r="9525" b="0"/>
            <wp:docPr id="15" name="obrázek 4" descr="File:Troj Ho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Troj Hors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a)</w:t>
      </w: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b)</w:t>
      </w:r>
    </w:p>
    <w:p w:rsidR="00772841" w:rsidRDefault="00772841" w:rsidP="00772841">
      <w:pPr>
        <w:pStyle w:val="Odstavecseseznamem"/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  <w:sectPr w:rsidR="00772841" w:rsidSect="005F522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72841" w:rsidRPr="00F171B4" w:rsidRDefault="00772841" w:rsidP="007A2D9F">
      <w:pPr>
        <w:pStyle w:val="Zkladntext3"/>
        <w:numPr>
          <w:ilvl w:val="0"/>
          <w:numId w:val="4"/>
        </w:numPr>
      </w:pPr>
      <w:r w:rsidRPr="00F171B4">
        <w:lastRenderedPageBreak/>
        <w:t>Víte, že trojského koně naleznete i u nás? Stojí ve čtvrti pojmenované Trója. V kterém městě byste ho hledali?</w:t>
      </w:r>
      <w:r>
        <w:t xml:space="preserve"> Co zajímavého se v této čtvrti dále nachází?</w:t>
      </w:r>
    </w:p>
    <w:p w:rsidR="00772841" w:rsidRDefault="00772841" w:rsidP="00772841">
      <w:pPr>
        <w:pStyle w:val="Zkladntext3"/>
      </w:pPr>
    </w:p>
    <w:p w:rsidR="00772841" w:rsidRDefault="00772841" w:rsidP="00772841">
      <w:pPr>
        <w:pStyle w:val="Zkladntext3"/>
      </w:pPr>
    </w:p>
    <w:p w:rsidR="00772841" w:rsidRPr="00F171B4" w:rsidRDefault="00772841" w:rsidP="00772841">
      <w:pPr>
        <w:pStyle w:val="Zkladntext3"/>
      </w:pPr>
    </w:p>
    <w:p w:rsidR="00772841" w:rsidRPr="002E4563" w:rsidRDefault="00772841" w:rsidP="007A2D9F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4563">
        <w:rPr>
          <w:rFonts w:ascii="Times New Roman" w:eastAsia="Calibri" w:hAnsi="Times New Roman" w:cs="Times New Roman"/>
          <w:b/>
          <w:bCs/>
          <w:sz w:val="24"/>
          <w:szCs w:val="24"/>
        </w:rPr>
        <w:t>Víte, že Řekové dali hodně na věštby. V nejslavnější věštírně boha Apollóna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 která byla ve městě Delfy,</w:t>
      </w:r>
      <w:r w:rsidRPr="002E45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kněžka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jménem</w:t>
      </w:r>
      <w:r w:rsidRPr="002E45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Pýthie pronášela své věštby. Přečtěte si ukázku a odpovězte na otázku:</w:t>
      </w:r>
    </w:p>
    <w:p w:rsidR="00772841" w:rsidRPr="00F171B4" w:rsidRDefault="00772841" w:rsidP="00772841">
      <w:pPr>
        <w:spacing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171B4">
        <w:rPr>
          <w:rFonts w:ascii="Times New Roman" w:eastAsia="Calibri" w:hAnsi="Times New Roman" w:cs="Times New Roman"/>
          <w:i/>
          <w:iCs/>
          <w:sz w:val="24"/>
          <w:szCs w:val="24"/>
        </w:rPr>
        <w:t>Často se od Apollón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Pr="00F171B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ústy Pýthie dozvídali o budoucnosti i vládcové. Podle pověsti se král Kroissos z Lýdie ptal, má-li vytáhnout do války proti Peršanům, Pýthia mu odpověděla: „Kroisos, překroče řeku Halys, velkou rozvrátí říši“.  Kroisos tedy sebevědomě vytáhl do boje. Jeho říše byla poražena a připojena k Persii.</w:t>
      </w:r>
    </w:p>
    <w:p w:rsidR="00772841" w:rsidRDefault="00772841" w:rsidP="0077284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Lhala Pýthie králi Kroissovi</w:t>
      </w:r>
      <w:r w:rsidRPr="00F171B4">
        <w:rPr>
          <w:rFonts w:ascii="Times New Roman" w:eastAsia="Calibri" w:hAnsi="Times New Roman" w:cs="Times New Roman"/>
          <w:sz w:val="24"/>
          <w:szCs w:val="24"/>
        </w:rPr>
        <w:t>? Zdůvodni svou odpověď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F171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2841" w:rsidRDefault="00772841" w:rsidP="00772841">
      <w:pPr>
        <w:rPr>
          <w:rFonts w:ascii="Times New Roman" w:eastAsia="Calibri" w:hAnsi="Times New Roman" w:cs="Times New Roman"/>
          <w:sz w:val="24"/>
          <w:szCs w:val="24"/>
        </w:rPr>
      </w:pPr>
    </w:p>
    <w:p w:rsidR="00772841" w:rsidRDefault="00772841" w:rsidP="00772841">
      <w:pPr>
        <w:rPr>
          <w:rFonts w:ascii="Times New Roman" w:eastAsia="Calibri" w:hAnsi="Times New Roman" w:cs="Times New Roman"/>
          <w:sz w:val="24"/>
          <w:szCs w:val="24"/>
        </w:rPr>
      </w:pPr>
    </w:p>
    <w:p w:rsidR="00772841" w:rsidRDefault="00772841" w:rsidP="00772841">
      <w:pPr>
        <w:rPr>
          <w:rFonts w:ascii="Times New Roman" w:eastAsia="Calibri" w:hAnsi="Times New Roman" w:cs="Times New Roman"/>
          <w:sz w:val="24"/>
          <w:szCs w:val="24"/>
        </w:rPr>
      </w:pPr>
    </w:p>
    <w:p w:rsidR="00772841" w:rsidRPr="00F171B4" w:rsidRDefault="00772841" w:rsidP="00772841">
      <w:pPr>
        <w:rPr>
          <w:rFonts w:ascii="Times New Roman" w:eastAsia="Calibri" w:hAnsi="Times New Roman" w:cs="Times New Roman"/>
          <w:sz w:val="24"/>
          <w:szCs w:val="24"/>
        </w:rPr>
      </w:pPr>
    </w:p>
    <w:p w:rsidR="00772841" w:rsidRDefault="00772841" w:rsidP="007A2D9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E4563">
        <w:rPr>
          <w:rFonts w:ascii="Times New Roman" w:hAnsi="Times New Roman" w:cs="Times New Roman"/>
          <w:b/>
          <w:sz w:val="24"/>
          <w:szCs w:val="24"/>
        </w:rPr>
        <w:t xml:space="preserve">Uvedená slova se vztahují k bytostem z řeckých bájí a pověstí. Pokus se uhodnout, o koho jde: </w:t>
      </w:r>
    </w:p>
    <w:p w:rsidR="00772841" w:rsidRPr="002E4563" w:rsidRDefault="00772841" w:rsidP="00772841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772841" w:rsidRDefault="00772841" w:rsidP="00772841">
      <w:pPr>
        <w:pStyle w:val="Odstavecseseznamem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velké hradby, oko, kyj</w:t>
      </w:r>
    </w:p>
    <w:p w:rsidR="00772841" w:rsidRDefault="00772841" w:rsidP="00772841">
      <w:pPr>
        <w:pStyle w:val="Odstavecseseznamem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vábivý zpěv, vosk, ztroskotání</w:t>
      </w:r>
    </w:p>
    <w:p w:rsidR="00772841" w:rsidRPr="009016F1" w:rsidRDefault="00772841" w:rsidP="00772841">
      <w:pPr>
        <w:pStyle w:val="Odstavecseseznamem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jablko, krása, vypuknutí války</w:t>
      </w:r>
    </w:p>
    <w:p w:rsidR="00772841" w:rsidRPr="00F171B4" w:rsidRDefault="00772841" w:rsidP="00772841">
      <w:pPr>
        <w:rPr>
          <w:rFonts w:ascii="Times New Roman" w:hAnsi="Times New Roman" w:cs="Times New Roman"/>
          <w:sz w:val="24"/>
          <w:szCs w:val="24"/>
        </w:rPr>
      </w:pPr>
    </w:p>
    <w:p w:rsidR="00772841" w:rsidRPr="00F171B4" w:rsidRDefault="00772841" w:rsidP="00772841">
      <w:pPr>
        <w:rPr>
          <w:rFonts w:ascii="Times New Roman" w:eastAsia="Calibri" w:hAnsi="Times New Roman" w:cs="Times New Roman"/>
          <w:sz w:val="24"/>
          <w:szCs w:val="24"/>
        </w:rPr>
      </w:pPr>
    </w:p>
    <w:p w:rsidR="007A2D9F" w:rsidRDefault="00772841" w:rsidP="007A2D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Zdroje obrázků: </w:t>
      </w:r>
    </w:p>
    <w:p w:rsidR="00772841" w:rsidRDefault="007A2D9F" w:rsidP="007A2D9F">
      <w:pPr>
        <w:spacing w:after="0"/>
      </w:pPr>
      <w:r>
        <w:rPr>
          <w:rFonts w:ascii="Arial" w:hAnsi="Arial" w:cs="Arial"/>
          <w:color w:val="333333"/>
          <w:shd w:val="clear" w:color="auto" w:fill="FFFFFF"/>
        </w:rPr>
        <w:t>TASOSKESSARIS.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wikipedie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 xml:space="preserve">[online]. [cit. </w:t>
      </w:r>
      <w:r w:rsidR="000A2390">
        <w:rPr>
          <w:rFonts w:ascii="Arial" w:hAnsi="Arial" w:cs="Arial"/>
          <w:color w:val="333333"/>
          <w:shd w:val="clear" w:color="auto" w:fill="FFFFFF"/>
        </w:rPr>
        <w:t>2</w:t>
      </w:r>
      <w:r>
        <w:rPr>
          <w:rFonts w:ascii="Arial" w:hAnsi="Arial" w:cs="Arial"/>
          <w:color w:val="333333"/>
          <w:shd w:val="clear" w:color="auto" w:fill="FFFFFF"/>
        </w:rPr>
        <w:t>8.</w:t>
      </w:r>
      <w:r w:rsidR="000A2390">
        <w:rPr>
          <w:rFonts w:ascii="Arial" w:hAnsi="Arial" w:cs="Arial"/>
          <w:color w:val="333333"/>
          <w:shd w:val="clear" w:color="auto" w:fill="FFFFFF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.2013]. Dostupný na WWW: http://cs.wikipedia.org/wiki/Soubor:Detail_of_Achilles_thniskon.JPG</w:t>
      </w:r>
    </w:p>
    <w:p w:rsidR="00AF474D" w:rsidRPr="00772841" w:rsidRDefault="007A2D9F" w:rsidP="007A2D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>DEROR AVI.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wikipedie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 xml:space="preserve">[online]. [cit. </w:t>
      </w:r>
      <w:r w:rsidR="000A2390">
        <w:rPr>
          <w:rFonts w:ascii="Arial" w:hAnsi="Arial" w:cs="Arial"/>
          <w:color w:val="333333"/>
          <w:shd w:val="clear" w:color="auto" w:fill="FFFFFF"/>
        </w:rPr>
        <w:t>2</w:t>
      </w:r>
      <w:r>
        <w:rPr>
          <w:rFonts w:ascii="Arial" w:hAnsi="Arial" w:cs="Arial"/>
          <w:color w:val="333333"/>
          <w:shd w:val="clear" w:color="auto" w:fill="FFFFFF"/>
        </w:rPr>
        <w:t>8.</w:t>
      </w:r>
      <w:r w:rsidR="000A2390">
        <w:rPr>
          <w:rFonts w:ascii="Arial" w:hAnsi="Arial" w:cs="Arial"/>
          <w:color w:val="333333"/>
          <w:shd w:val="clear" w:color="auto" w:fill="FFFFFF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.2013]. Dostupný na WWW: http://en.wikipedia.org/wiki/File:Troj_Horse.JPG</w:t>
      </w:r>
    </w:p>
    <w:sectPr w:rsidR="00AF474D" w:rsidRPr="00772841" w:rsidSect="00AF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8FB" w:rsidRDefault="00A318FB" w:rsidP="00BD215E">
      <w:pPr>
        <w:spacing w:after="0" w:line="240" w:lineRule="auto"/>
      </w:pPr>
      <w:r>
        <w:separator/>
      </w:r>
    </w:p>
  </w:endnote>
  <w:endnote w:type="continuationSeparator" w:id="1">
    <w:p w:rsidR="00A318FB" w:rsidRDefault="00A318FB" w:rsidP="00BD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AC" w:rsidRDefault="00A318F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AC" w:rsidRDefault="00A318F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AC" w:rsidRDefault="00A318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8FB" w:rsidRDefault="00A318FB" w:rsidP="00BD215E">
      <w:pPr>
        <w:spacing w:after="0" w:line="240" w:lineRule="auto"/>
      </w:pPr>
      <w:r>
        <w:separator/>
      </w:r>
    </w:p>
  </w:footnote>
  <w:footnote w:type="continuationSeparator" w:id="1">
    <w:p w:rsidR="00A318FB" w:rsidRDefault="00A318FB" w:rsidP="00BD2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AC" w:rsidRDefault="00A318F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3F" w:rsidRDefault="001713C5">
    <w:pPr>
      <w:pStyle w:val="Zhlav"/>
    </w:pPr>
    <w:r>
      <w:rPr>
        <w:noProof/>
        <w:lang w:eastAsia="cs-CZ"/>
      </w:rPr>
      <w:drawing>
        <wp:inline distT="0" distB="0" distL="0" distR="0">
          <wp:extent cx="5762625" cy="15049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AC" w:rsidRDefault="00A318FB">
    <w:pPr>
      <w:pStyle w:val="Zhlav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AC" w:rsidRDefault="00A318FB">
    <w:pPr>
      <w:pStyle w:val="Zhlav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3692"/>
    <w:multiLevelType w:val="hybridMultilevel"/>
    <w:tmpl w:val="9D904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5190B"/>
    <w:multiLevelType w:val="hybridMultilevel"/>
    <w:tmpl w:val="6DDCFE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F4C4E"/>
    <w:multiLevelType w:val="hybridMultilevel"/>
    <w:tmpl w:val="7AA0B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50D3B"/>
    <w:multiLevelType w:val="hybridMultilevel"/>
    <w:tmpl w:val="61FA1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841"/>
    <w:rsid w:val="000A2390"/>
    <w:rsid w:val="001713C5"/>
    <w:rsid w:val="004B2BD1"/>
    <w:rsid w:val="00772841"/>
    <w:rsid w:val="007A2D9F"/>
    <w:rsid w:val="007A5EBB"/>
    <w:rsid w:val="009A08F4"/>
    <w:rsid w:val="00A318FB"/>
    <w:rsid w:val="00AF474D"/>
    <w:rsid w:val="00BD215E"/>
    <w:rsid w:val="00E266CB"/>
    <w:rsid w:val="00ED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rsid w:val="00772841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7728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284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2841"/>
  </w:style>
  <w:style w:type="paragraph" w:styleId="Odstavecseseznamem">
    <w:name w:val="List Paragraph"/>
    <w:basedOn w:val="Normln"/>
    <w:uiPriority w:val="34"/>
    <w:qFormat/>
    <w:rsid w:val="00772841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77284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84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A2D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7A2D9F"/>
    <w:rPr>
      <w:rFonts w:ascii="Calibri" w:eastAsia="Calibri" w:hAnsi="Calibri" w:cs="Times New Roman"/>
    </w:rPr>
  </w:style>
  <w:style w:type="paragraph" w:styleId="Normlnweb">
    <w:name w:val="Normal (Web)"/>
    <w:basedOn w:val="Normln"/>
    <w:semiHidden/>
    <w:unhideWhenUsed/>
    <w:rsid w:val="007A2D9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2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A2D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A2D9F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7A2D9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7A2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C76C-2121-42F5-BF8B-903639F9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2013-09-03T15:27:00Z</dcterms:created>
  <dcterms:modified xsi:type="dcterms:W3CDTF">2013-09-08T22:39:00Z</dcterms:modified>
</cp:coreProperties>
</file>